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956C" w14:textId="77777777" w:rsidR="000E5EE8" w:rsidRDefault="000E5EE8" w:rsidP="000E5EE8">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Generosity: How God’s Radical Grace Makes Us Givers</w:t>
      </w:r>
    </w:p>
    <w:p w14:paraId="734B1EAE" w14:textId="77777777" w:rsidR="000E5EE8" w:rsidRDefault="000E5EE8" w:rsidP="000E5EE8">
      <w:pPr>
        <w:spacing w:after="0"/>
        <w:jc w:val="center"/>
        <w:rPr>
          <w:rFonts w:ascii="Times New Roman" w:hAnsi="Times New Roman" w:cs="Times New Roman"/>
          <w:b/>
          <w:bCs/>
          <w:i/>
          <w:iCs/>
          <w:sz w:val="24"/>
          <w:szCs w:val="24"/>
        </w:rPr>
      </w:pPr>
    </w:p>
    <w:p w14:paraId="23E5003C" w14:textId="1EAEF8B8" w:rsidR="000E5EE8" w:rsidRDefault="000E5EE8" w:rsidP="000E5EE8">
      <w:pPr>
        <w:spacing w:after="0"/>
        <w:rPr>
          <w:rFonts w:ascii="Times New Roman" w:hAnsi="Times New Roman" w:cs="Times New Roman"/>
          <w:b/>
          <w:bCs/>
          <w:sz w:val="24"/>
          <w:szCs w:val="24"/>
        </w:rPr>
      </w:pPr>
      <w:r>
        <w:rPr>
          <w:rFonts w:ascii="Times New Roman" w:hAnsi="Times New Roman" w:cs="Times New Roman"/>
          <w:b/>
          <w:bCs/>
          <w:sz w:val="24"/>
          <w:szCs w:val="24"/>
        </w:rPr>
        <w:t>Study #</w:t>
      </w:r>
      <w:r w:rsidR="004F7EE1">
        <w:rPr>
          <w:rFonts w:ascii="Times New Roman" w:hAnsi="Times New Roman" w:cs="Times New Roman"/>
          <w:b/>
          <w:bCs/>
          <w:sz w:val="24"/>
          <w:szCs w:val="24"/>
        </w:rPr>
        <w:t>6</w:t>
      </w:r>
      <w:r>
        <w:rPr>
          <w:rFonts w:ascii="Times New Roman" w:hAnsi="Times New Roman" w:cs="Times New Roman"/>
          <w:b/>
          <w:bCs/>
          <w:sz w:val="24"/>
          <w:szCs w:val="24"/>
        </w:rPr>
        <w:t xml:space="preserve">: “Generosity and Wealth, Part </w:t>
      </w:r>
      <w:r w:rsidR="004F7EE1">
        <w:rPr>
          <w:rFonts w:ascii="Times New Roman" w:hAnsi="Times New Roman" w:cs="Times New Roman"/>
          <w:b/>
          <w:bCs/>
          <w:sz w:val="24"/>
          <w:szCs w:val="24"/>
        </w:rPr>
        <w:t>2</w:t>
      </w:r>
      <w:r>
        <w:rPr>
          <w:rFonts w:ascii="Times New Roman" w:hAnsi="Times New Roman" w:cs="Times New Roman"/>
          <w:b/>
          <w:bCs/>
          <w:sz w:val="24"/>
          <w:szCs w:val="24"/>
        </w:rPr>
        <w:t>”</w:t>
      </w:r>
    </w:p>
    <w:p w14:paraId="5C206801" w14:textId="77777777" w:rsidR="000E5EE8" w:rsidRDefault="000E5EE8" w:rsidP="000E5EE8">
      <w:pPr>
        <w:spacing w:after="0"/>
        <w:rPr>
          <w:rFonts w:ascii="Times New Roman" w:hAnsi="Times New Roman" w:cs="Times New Roman"/>
          <w:b/>
          <w:bCs/>
          <w:sz w:val="24"/>
          <w:szCs w:val="24"/>
        </w:rPr>
      </w:pPr>
    </w:p>
    <w:p w14:paraId="369169DE" w14:textId="33ED08E8" w:rsidR="000E5EE8" w:rsidRDefault="000E5EE8" w:rsidP="000E5EE8">
      <w:pPr>
        <w:spacing w:after="0"/>
        <w:rPr>
          <w:rFonts w:ascii="Times New Roman" w:hAnsi="Times New Roman" w:cs="Times New Roman"/>
          <w:sz w:val="24"/>
          <w:szCs w:val="24"/>
        </w:rPr>
      </w:pPr>
      <w:r>
        <w:rPr>
          <w:rFonts w:ascii="Times New Roman" w:hAnsi="Times New Roman" w:cs="Times New Roman"/>
          <w:sz w:val="24"/>
          <w:szCs w:val="24"/>
        </w:rPr>
        <w:t>The Text: Luke 1</w:t>
      </w:r>
      <w:r w:rsidR="004F7EE1">
        <w:rPr>
          <w:rFonts w:ascii="Times New Roman" w:hAnsi="Times New Roman" w:cs="Times New Roman"/>
          <w:sz w:val="24"/>
          <w:szCs w:val="24"/>
        </w:rPr>
        <w:t>6:1-14</w:t>
      </w:r>
    </w:p>
    <w:p w14:paraId="10CA8935" w14:textId="77777777" w:rsidR="000E5EE8" w:rsidRDefault="000E5EE8" w:rsidP="000E5EE8">
      <w:pPr>
        <w:spacing w:after="0"/>
        <w:rPr>
          <w:rFonts w:ascii="Times New Roman" w:hAnsi="Times New Roman" w:cs="Times New Roman"/>
          <w:sz w:val="24"/>
          <w:szCs w:val="24"/>
        </w:rPr>
      </w:pPr>
    </w:p>
    <w:p w14:paraId="4829D3CF" w14:textId="77777777" w:rsidR="004F7EE1" w:rsidRPr="004F7EE1" w:rsidRDefault="004F7EE1" w:rsidP="004F7EE1">
      <w:pPr>
        <w:spacing w:after="0"/>
        <w:rPr>
          <w:rFonts w:ascii="Times New Roman" w:hAnsi="Times New Roman" w:cs="Times New Roman"/>
          <w:b/>
          <w:bCs/>
          <w:sz w:val="24"/>
          <w:szCs w:val="24"/>
        </w:rPr>
      </w:pPr>
      <w:r w:rsidRPr="004F7EE1">
        <w:rPr>
          <w:rFonts w:ascii="Times New Roman" w:hAnsi="Times New Roman" w:cs="Times New Roman"/>
          <w:b/>
          <w:bCs/>
          <w:sz w:val="24"/>
          <w:szCs w:val="24"/>
        </w:rPr>
        <w:t xml:space="preserve">The Parable </w:t>
      </w:r>
      <w:proofErr w:type="gramStart"/>
      <w:r w:rsidRPr="004F7EE1">
        <w:rPr>
          <w:rFonts w:ascii="Times New Roman" w:hAnsi="Times New Roman" w:cs="Times New Roman"/>
          <w:b/>
          <w:bCs/>
          <w:sz w:val="24"/>
          <w:szCs w:val="24"/>
        </w:rPr>
        <w:t>of the Shrewd Manager</w:t>
      </w:r>
      <w:proofErr w:type="gramEnd"/>
    </w:p>
    <w:p w14:paraId="6550CF24" w14:textId="6B9C7115" w:rsidR="004F7EE1" w:rsidRPr="004F7EE1" w:rsidRDefault="004F7EE1" w:rsidP="004F7EE1">
      <w:pPr>
        <w:spacing w:after="0"/>
        <w:rPr>
          <w:rFonts w:ascii="Times New Roman" w:hAnsi="Times New Roman" w:cs="Times New Roman"/>
          <w:sz w:val="24"/>
          <w:szCs w:val="24"/>
        </w:rPr>
      </w:pPr>
      <w:r w:rsidRPr="004F7EE1">
        <w:rPr>
          <w:rFonts w:ascii="Times New Roman" w:hAnsi="Times New Roman" w:cs="Times New Roman"/>
          <w:sz w:val="24"/>
          <w:szCs w:val="24"/>
        </w:rPr>
        <w:t xml:space="preserve">Jesus told his disciples: “There was a rich man whose manager was accused of wasting his possessions. </w:t>
      </w:r>
      <w:r w:rsidRPr="004F7EE1">
        <w:rPr>
          <w:rFonts w:ascii="Times New Roman" w:hAnsi="Times New Roman" w:cs="Times New Roman"/>
          <w:sz w:val="24"/>
          <w:szCs w:val="24"/>
          <w:vertAlign w:val="superscript"/>
        </w:rPr>
        <w:t>2 </w:t>
      </w:r>
      <w:r w:rsidRPr="004F7EE1">
        <w:rPr>
          <w:rFonts w:ascii="Times New Roman" w:hAnsi="Times New Roman" w:cs="Times New Roman"/>
          <w:sz w:val="24"/>
          <w:szCs w:val="24"/>
        </w:rPr>
        <w:t>So he called him in and asked him, ‘What is this I hear about you</w:t>
      </w:r>
      <w:proofErr w:type="gramStart"/>
      <w:r w:rsidRPr="004F7EE1">
        <w:rPr>
          <w:rFonts w:ascii="Times New Roman" w:hAnsi="Times New Roman" w:cs="Times New Roman"/>
          <w:sz w:val="24"/>
          <w:szCs w:val="24"/>
        </w:rPr>
        <w:t>?</w:t>
      </w:r>
      <w:proofErr w:type="gramEnd"/>
      <w:r w:rsidRPr="004F7EE1">
        <w:rPr>
          <w:rFonts w:ascii="Times New Roman" w:hAnsi="Times New Roman" w:cs="Times New Roman"/>
          <w:sz w:val="24"/>
          <w:szCs w:val="24"/>
        </w:rPr>
        <w:t xml:space="preserve"> Give an account of your management, because you cannot be </w:t>
      </w:r>
      <w:proofErr w:type="gramStart"/>
      <w:r w:rsidRPr="004F7EE1">
        <w:rPr>
          <w:rFonts w:ascii="Times New Roman" w:hAnsi="Times New Roman" w:cs="Times New Roman"/>
          <w:sz w:val="24"/>
          <w:szCs w:val="24"/>
        </w:rPr>
        <w:t>manager</w:t>
      </w:r>
      <w:proofErr w:type="gramEnd"/>
      <w:r w:rsidRPr="004F7EE1">
        <w:rPr>
          <w:rFonts w:ascii="Times New Roman" w:hAnsi="Times New Roman" w:cs="Times New Roman"/>
          <w:sz w:val="24"/>
          <w:szCs w:val="24"/>
        </w:rPr>
        <w:t xml:space="preserve"> any longer.’</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3 </w:t>
      </w:r>
      <w:r w:rsidRPr="004F7EE1">
        <w:rPr>
          <w:rFonts w:ascii="Times New Roman" w:hAnsi="Times New Roman" w:cs="Times New Roman"/>
          <w:sz w:val="24"/>
          <w:szCs w:val="24"/>
        </w:rPr>
        <w:t xml:space="preserve">“The manager said to himself, ‘What shall I do now? My master is taking away my job. I’m not strong enough to dig, and I’m ashamed to beg— </w:t>
      </w:r>
      <w:r w:rsidRPr="004F7EE1">
        <w:rPr>
          <w:rFonts w:ascii="Times New Roman" w:hAnsi="Times New Roman" w:cs="Times New Roman"/>
          <w:sz w:val="24"/>
          <w:szCs w:val="24"/>
          <w:vertAlign w:val="superscript"/>
        </w:rPr>
        <w:t>4 </w:t>
      </w:r>
      <w:r w:rsidRPr="004F7EE1">
        <w:rPr>
          <w:rFonts w:ascii="Times New Roman" w:hAnsi="Times New Roman" w:cs="Times New Roman"/>
          <w:sz w:val="24"/>
          <w:szCs w:val="24"/>
        </w:rPr>
        <w:t>I know what I’ll do so that, when I lose my job here, people will welcome me into their houses.’</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5 </w:t>
      </w:r>
      <w:r w:rsidRPr="004F7EE1">
        <w:rPr>
          <w:rFonts w:ascii="Times New Roman" w:hAnsi="Times New Roman" w:cs="Times New Roman"/>
          <w:sz w:val="24"/>
          <w:szCs w:val="24"/>
        </w:rPr>
        <w:t>“</w:t>
      </w:r>
      <w:proofErr w:type="gramStart"/>
      <w:r w:rsidRPr="004F7EE1">
        <w:rPr>
          <w:rFonts w:ascii="Times New Roman" w:hAnsi="Times New Roman" w:cs="Times New Roman"/>
          <w:sz w:val="24"/>
          <w:szCs w:val="24"/>
        </w:rPr>
        <w:t>So</w:t>
      </w:r>
      <w:proofErr w:type="gramEnd"/>
      <w:r w:rsidRPr="004F7EE1">
        <w:rPr>
          <w:rFonts w:ascii="Times New Roman" w:hAnsi="Times New Roman" w:cs="Times New Roman"/>
          <w:sz w:val="24"/>
          <w:szCs w:val="24"/>
        </w:rPr>
        <w:t xml:space="preserve"> he called in each one of his master’s debtors. He asked the first, ‘How much do you owe my master?’</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6 </w:t>
      </w:r>
      <w:r w:rsidRPr="004F7EE1">
        <w:rPr>
          <w:rFonts w:ascii="Times New Roman" w:hAnsi="Times New Roman" w:cs="Times New Roman"/>
          <w:sz w:val="24"/>
          <w:szCs w:val="24"/>
        </w:rPr>
        <w:t>“‘Nine hundred gallons</w:t>
      </w:r>
      <w:r w:rsidRPr="004F7EE1">
        <w:rPr>
          <w:rFonts w:ascii="Times New Roman" w:hAnsi="Times New Roman" w:cs="Times New Roman"/>
          <w:sz w:val="24"/>
          <w:szCs w:val="24"/>
          <w:vertAlign w:val="superscript"/>
        </w:rPr>
        <w:t>[</w:t>
      </w:r>
      <w:hyperlink r:id="rId5" w:anchor="fen-NIV-25627a" w:tooltip="See footnote a" w:history="1">
        <w:r w:rsidRPr="004F7EE1">
          <w:rPr>
            <w:rStyle w:val="Hyperlink"/>
            <w:rFonts w:ascii="Times New Roman" w:hAnsi="Times New Roman" w:cs="Times New Roman"/>
            <w:sz w:val="24"/>
            <w:szCs w:val="24"/>
            <w:vertAlign w:val="superscript"/>
          </w:rPr>
          <w:t>a</w:t>
        </w:r>
      </w:hyperlink>
      <w:r w:rsidRPr="004F7EE1">
        <w:rPr>
          <w:rFonts w:ascii="Times New Roman" w:hAnsi="Times New Roman" w:cs="Times New Roman"/>
          <w:sz w:val="24"/>
          <w:szCs w:val="24"/>
          <w:vertAlign w:val="superscript"/>
        </w:rPr>
        <w:t>]</w:t>
      </w:r>
      <w:r w:rsidRPr="004F7EE1">
        <w:rPr>
          <w:rFonts w:ascii="Times New Roman" w:hAnsi="Times New Roman" w:cs="Times New Roman"/>
          <w:sz w:val="24"/>
          <w:szCs w:val="24"/>
        </w:rPr>
        <w:t xml:space="preserve"> of olive oil,’ he replied.</w:t>
      </w:r>
    </w:p>
    <w:p w14:paraId="68278253" w14:textId="77777777" w:rsidR="004F7EE1" w:rsidRPr="004F7EE1" w:rsidRDefault="004F7EE1" w:rsidP="004F7EE1">
      <w:pPr>
        <w:spacing w:after="0"/>
        <w:rPr>
          <w:rFonts w:ascii="Times New Roman" w:hAnsi="Times New Roman" w:cs="Times New Roman"/>
          <w:sz w:val="24"/>
          <w:szCs w:val="24"/>
        </w:rPr>
      </w:pPr>
      <w:r w:rsidRPr="004F7EE1">
        <w:rPr>
          <w:rFonts w:ascii="Times New Roman" w:hAnsi="Times New Roman" w:cs="Times New Roman"/>
          <w:sz w:val="24"/>
          <w:szCs w:val="24"/>
        </w:rPr>
        <w:t>“The manager told him, ‘Take your bill, sit down quickly, and make it four hundred and fifty.’</w:t>
      </w:r>
    </w:p>
    <w:p w14:paraId="6DD61A5C" w14:textId="0BB72320" w:rsidR="004F7EE1" w:rsidRDefault="004F7EE1" w:rsidP="004F7EE1">
      <w:pPr>
        <w:spacing w:after="0"/>
        <w:rPr>
          <w:rFonts w:ascii="Times New Roman" w:hAnsi="Times New Roman" w:cs="Times New Roman"/>
          <w:sz w:val="24"/>
          <w:szCs w:val="24"/>
        </w:rPr>
      </w:pPr>
      <w:r w:rsidRPr="004F7EE1">
        <w:rPr>
          <w:rFonts w:ascii="Times New Roman" w:hAnsi="Times New Roman" w:cs="Times New Roman"/>
          <w:sz w:val="24"/>
          <w:szCs w:val="24"/>
          <w:vertAlign w:val="superscript"/>
        </w:rPr>
        <w:t>7 </w:t>
      </w:r>
      <w:r w:rsidRPr="004F7EE1">
        <w:rPr>
          <w:rFonts w:ascii="Times New Roman" w:hAnsi="Times New Roman" w:cs="Times New Roman"/>
          <w:sz w:val="24"/>
          <w:szCs w:val="24"/>
        </w:rPr>
        <w:t>“Then he asked the second, ‘And how much do you owe?’</w:t>
      </w:r>
      <w:r>
        <w:rPr>
          <w:rFonts w:ascii="Times New Roman" w:hAnsi="Times New Roman" w:cs="Times New Roman"/>
          <w:sz w:val="24"/>
          <w:szCs w:val="24"/>
        </w:rPr>
        <w:t xml:space="preserve">  </w:t>
      </w:r>
      <w:r w:rsidRPr="004F7EE1">
        <w:rPr>
          <w:rFonts w:ascii="Times New Roman" w:hAnsi="Times New Roman" w:cs="Times New Roman"/>
          <w:sz w:val="24"/>
          <w:szCs w:val="24"/>
        </w:rPr>
        <w:t>“‘A thousand bushels</w:t>
      </w:r>
      <w:r w:rsidRPr="004F7EE1">
        <w:rPr>
          <w:rFonts w:ascii="Times New Roman" w:hAnsi="Times New Roman" w:cs="Times New Roman"/>
          <w:sz w:val="24"/>
          <w:szCs w:val="24"/>
          <w:vertAlign w:val="superscript"/>
        </w:rPr>
        <w:t>[</w:t>
      </w:r>
      <w:hyperlink r:id="rId6" w:anchor="fen-NIV-25628b" w:tooltip="See footnote b" w:history="1">
        <w:r w:rsidRPr="004F7EE1">
          <w:rPr>
            <w:rStyle w:val="Hyperlink"/>
            <w:rFonts w:ascii="Times New Roman" w:hAnsi="Times New Roman" w:cs="Times New Roman"/>
            <w:sz w:val="24"/>
            <w:szCs w:val="24"/>
            <w:vertAlign w:val="superscript"/>
          </w:rPr>
          <w:t>b</w:t>
        </w:r>
      </w:hyperlink>
      <w:r w:rsidRPr="004F7EE1">
        <w:rPr>
          <w:rFonts w:ascii="Times New Roman" w:hAnsi="Times New Roman" w:cs="Times New Roman"/>
          <w:sz w:val="24"/>
          <w:szCs w:val="24"/>
          <w:vertAlign w:val="superscript"/>
        </w:rPr>
        <w:t>]</w:t>
      </w:r>
      <w:r w:rsidRPr="004F7EE1">
        <w:rPr>
          <w:rFonts w:ascii="Times New Roman" w:hAnsi="Times New Roman" w:cs="Times New Roman"/>
          <w:sz w:val="24"/>
          <w:szCs w:val="24"/>
        </w:rPr>
        <w:t xml:space="preserve"> of wheat,’ he replied.</w:t>
      </w:r>
      <w:r>
        <w:rPr>
          <w:rFonts w:ascii="Times New Roman" w:hAnsi="Times New Roman" w:cs="Times New Roman"/>
          <w:sz w:val="24"/>
          <w:szCs w:val="24"/>
        </w:rPr>
        <w:t xml:space="preserve">  </w:t>
      </w:r>
      <w:r w:rsidRPr="004F7EE1">
        <w:rPr>
          <w:rFonts w:ascii="Times New Roman" w:hAnsi="Times New Roman" w:cs="Times New Roman"/>
          <w:sz w:val="24"/>
          <w:szCs w:val="24"/>
        </w:rPr>
        <w:t>“He told him, ‘Take your bill and make it eight hundred.’</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8 </w:t>
      </w:r>
      <w:r w:rsidRPr="004F7EE1">
        <w:rPr>
          <w:rFonts w:ascii="Times New Roman" w:hAnsi="Times New Roman" w:cs="Times New Roman"/>
          <w:sz w:val="24"/>
          <w:szCs w:val="24"/>
        </w:rPr>
        <w:t xml:space="preserve">“The master commended the dishonest manager because he had acted shrewdly. </w:t>
      </w:r>
      <w:r>
        <w:rPr>
          <w:rFonts w:ascii="Times New Roman" w:hAnsi="Times New Roman" w:cs="Times New Roman"/>
          <w:sz w:val="24"/>
          <w:szCs w:val="24"/>
        </w:rPr>
        <w:t xml:space="preserve"> </w:t>
      </w:r>
      <w:r w:rsidRPr="004F7EE1">
        <w:rPr>
          <w:rFonts w:ascii="Times New Roman" w:hAnsi="Times New Roman" w:cs="Times New Roman"/>
          <w:sz w:val="24"/>
          <w:szCs w:val="24"/>
        </w:rPr>
        <w:t xml:space="preserve">For the people of this world are </w:t>
      </w:r>
      <w:proofErr w:type="gramStart"/>
      <w:r w:rsidRPr="004F7EE1">
        <w:rPr>
          <w:rFonts w:ascii="Times New Roman" w:hAnsi="Times New Roman" w:cs="Times New Roman"/>
          <w:sz w:val="24"/>
          <w:szCs w:val="24"/>
        </w:rPr>
        <w:t>more shrewd</w:t>
      </w:r>
      <w:proofErr w:type="gramEnd"/>
      <w:r w:rsidRPr="004F7EE1">
        <w:rPr>
          <w:rFonts w:ascii="Times New Roman" w:hAnsi="Times New Roman" w:cs="Times New Roman"/>
          <w:sz w:val="24"/>
          <w:szCs w:val="24"/>
        </w:rPr>
        <w:t xml:space="preserve"> in dealing with their own kind than are the people of the light. </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9 </w:t>
      </w:r>
      <w:r w:rsidRPr="004F7EE1">
        <w:rPr>
          <w:rFonts w:ascii="Times New Roman" w:hAnsi="Times New Roman" w:cs="Times New Roman"/>
          <w:sz w:val="24"/>
          <w:szCs w:val="24"/>
        </w:rPr>
        <w:t xml:space="preserve">I tell you, use </w:t>
      </w:r>
      <w:proofErr w:type="gramStart"/>
      <w:r w:rsidRPr="004F7EE1">
        <w:rPr>
          <w:rFonts w:ascii="Times New Roman" w:hAnsi="Times New Roman" w:cs="Times New Roman"/>
          <w:sz w:val="24"/>
          <w:szCs w:val="24"/>
        </w:rPr>
        <w:t>worldly</w:t>
      </w:r>
      <w:proofErr w:type="gramEnd"/>
      <w:r w:rsidRPr="004F7EE1">
        <w:rPr>
          <w:rFonts w:ascii="Times New Roman" w:hAnsi="Times New Roman" w:cs="Times New Roman"/>
          <w:sz w:val="24"/>
          <w:szCs w:val="24"/>
        </w:rPr>
        <w:t xml:space="preserve"> wealth to gain friends for yourselves, so that when it is gone, you will be welcomed into eternal dwellings.</w:t>
      </w:r>
    </w:p>
    <w:p w14:paraId="0E205509" w14:textId="77777777" w:rsidR="004F7EE1" w:rsidRPr="004F7EE1" w:rsidRDefault="004F7EE1" w:rsidP="004F7EE1">
      <w:pPr>
        <w:spacing w:after="0"/>
        <w:rPr>
          <w:rFonts w:ascii="Times New Roman" w:hAnsi="Times New Roman" w:cs="Times New Roman"/>
          <w:sz w:val="24"/>
          <w:szCs w:val="24"/>
        </w:rPr>
      </w:pPr>
    </w:p>
    <w:p w14:paraId="3CCCAC7F" w14:textId="6D05D7F1" w:rsidR="004F7EE1" w:rsidRPr="004F7EE1" w:rsidRDefault="004F7EE1" w:rsidP="004F7EE1">
      <w:pPr>
        <w:spacing w:after="0"/>
        <w:rPr>
          <w:rFonts w:ascii="Times New Roman" w:hAnsi="Times New Roman" w:cs="Times New Roman"/>
          <w:sz w:val="24"/>
          <w:szCs w:val="24"/>
        </w:rPr>
      </w:pPr>
      <w:r w:rsidRPr="004F7EE1">
        <w:rPr>
          <w:rFonts w:ascii="Times New Roman" w:hAnsi="Times New Roman" w:cs="Times New Roman"/>
          <w:sz w:val="24"/>
          <w:szCs w:val="24"/>
          <w:vertAlign w:val="superscript"/>
        </w:rPr>
        <w:t>10 </w:t>
      </w:r>
      <w:r w:rsidRPr="004F7EE1">
        <w:rPr>
          <w:rFonts w:ascii="Times New Roman" w:hAnsi="Times New Roman" w:cs="Times New Roman"/>
          <w:sz w:val="24"/>
          <w:szCs w:val="24"/>
        </w:rPr>
        <w:t xml:space="preserve">“Whoever can be trusted with very little can also be trusted with much, and whoever is dishonest with very little will also be dishonest with much. </w:t>
      </w:r>
      <w:r w:rsidRPr="004F7EE1">
        <w:rPr>
          <w:rFonts w:ascii="Times New Roman" w:hAnsi="Times New Roman" w:cs="Times New Roman"/>
          <w:sz w:val="24"/>
          <w:szCs w:val="24"/>
          <w:vertAlign w:val="superscript"/>
        </w:rPr>
        <w:t>11 </w:t>
      </w:r>
      <w:r w:rsidRPr="004F7EE1">
        <w:rPr>
          <w:rFonts w:ascii="Times New Roman" w:hAnsi="Times New Roman" w:cs="Times New Roman"/>
          <w:sz w:val="24"/>
          <w:szCs w:val="24"/>
        </w:rPr>
        <w:t xml:space="preserve">So if you have not been trustworthy in handling </w:t>
      </w:r>
      <w:proofErr w:type="gramStart"/>
      <w:r w:rsidRPr="004F7EE1">
        <w:rPr>
          <w:rFonts w:ascii="Times New Roman" w:hAnsi="Times New Roman" w:cs="Times New Roman"/>
          <w:sz w:val="24"/>
          <w:szCs w:val="24"/>
        </w:rPr>
        <w:t>worldly</w:t>
      </w:r>
      <w:proofErr w:type="gramEnd"/>
      <w:r w:rsidRPr="004F7EE1">
        <w:rPr>
          <w:rFonts w:ascii="Times New Roman" w:hAnsi="Times New Roman" w:cs="Times New Roman"/>
          <w:sz w:val="24"/>
          <w:szCs w:val="24"/>
        </w:rPr>
        <w:t xml:space="preserve"> wealth, who will trust you with true riches? </w:t>
      </w:r>
      <w:r w:rsidRPr="004F7EE1">
        <w:rPr>
          <w:rFonts w:ascii="Times New Roman" w:hAnsi="Times New Roman" w:cs="Times New Roman"/>
          <w:sz w:val="24"/>
          <w:szCs w:val="24"/>
          <w:vertAlign w:val="superscript"/>
        </w:rPr>
        <w:t>12 </w:t>
      </w:r>
      <w:r w:rsidRPr="004F7EE1">
        <w:rPr>
          <w:rFonts w:ascii="Times New Roman" w:hAnsi="Times New Roman" w:cs="Times New Roman"/>
          <w:sz w:val="24"/>
          <w:szCs w:val="24"/>
        </w:rPr>
        <w:t>And if you have not been trustworthy with someone else’s property, who will give you property of your own?</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13 </w:t>
      </w:r>
      <w:r w:rsidRPr="004F7EE1">
        <w:rPr>
          <w:rFonts w:ascii="Times New Roman" w:hAnsi="Times New Roman" w:cs="Times New Roman"/>
          <w:sz w:val="24"/>
          <w:szCs w:val="24"/>
        </w:rPr>
        <w:t xml:space="preserve">“No one can serve two masters. Either you will hate </w:t>
      </w:r>
      <w:proofErr w:type="gramStart"/>
      <w:r w:rsidRPr="004F7EE1">
        <w:rPr>
          <w:rFonts w:ascii="Times New Roman" w:hAnsi="Times New Roman" w:cs="Times New Roman"/>
          <w:sz w:val="24"/>
          <w:szCs w:val="24"/>
        </w:rPr>
        <w:t>the one</w:t>
      </w:r>
      <w:proofErr w:type="gramEnd"/>
      <w:r w:rsidRPr="004F7EE1">
        <w:rPr>
          <w:rFonts w:ascii="Times New Roman" w:hAnsi="Times New Roman" w:cs="Times New Roman"/>
          <w:sz w:val="24"/>
          <w:szCs w:val="24"/>
        </w:rPr>
        <w:t xml:space="preserve"> and love the other, or you will be devoted to the one and despise the other. You cannot serve both God and money.”</w:t>
      </w:r>
      <w:r>
        <w:rPr>
          <w:rFonts w:ascii="Times New Roman" w:hAnsi="Times New Roman" w:cs="Times New Roman"/>
          <w:sz w:val="24"/>
          <w:szCs w:val="24"/>
        </w:rPr>
        <w:t xml:space="preserve">  </w:t>
      </w:r>
      <w:r w:rsidRPr="004F7EE1">
        <w:rPr>
          <w:rFonts w:ascii="Times New Roman" w:hAnsi="Times New Roman" w:cs="Times New Roman"/>
          <w:sz w:val="24"/>
          <w:szCs w:val="24"/>
          <w:vertAlign w:val="superscript"/>
        </w:rPr>
        <w:t>14 </w:t>
      </w:r>
      <w:r w:rsidRPr="004F7EE1">
        <w:rPr>
          <w:rFonts w:ascii="Times New Roman" w:hAnsi="Times New Roman" w:cs="Times New Roman"/>
          <w:sz w:val="24"/>
          <w:szCs w:val="24"/>
        </w:rPr>
        <w:t>The Pharisees, who loved money, heard all this and were sneering at Jesus.</w:t>
      </w:r>
    </w:p>
    <w:p w14:paraId="59AE28E2" w14:textId="77777777" w:rsidR="00791F55" w:rsidRDefault="00791F55" w:rsidP="00B30C35">
      <w:pPr>
        <w:spacing w:after="0"/>
        <w:rPr>
          <w:rFonts w:ascii="Times New Roman" w:hAnsi="Times New Roman" w:cs="Times New Roman"/>
          <w:sz w:val="24"/>
          <w:szCs w:val="24"/>
        </w:rPr>
      </w:pPr>
    </w:p>
    <w:p w14:paraId="09F9ABFA" w14:textId="6B3C606F" w:rsidR="000E5EE8" w:rsidRDefault="000E5EE8" w:rsidP="000E5EE8">
      <w:pPr>
        <w:spacing w:after="0"/>
        <w:rPr>
          <w:rFonts w:ascii="Times New Roman" w:hAnsi="Times New Roman" w:cs="Times New Roman"/>
          <w:sz w:val="24"/>
          <w:szCs w:val="24"/>
        </w:rPr>
      </w:pPr>
      <w:r>
        <w:rPr>
          <w:rFonts w:ascii="Times New Roman" w:hAnsi="Times New Roman" w:cs="Times New Roman"/>
          <w:sz w:val="24"/>
          <w:szCs w:val="24"/>
        </w:rPr>
        <w:t>Questions:</w:t>
      </w:r>
    </w:p>
    <w:p w14:paraId="3CE56D12" w14:textId="475A9263" w:rsidR="000E5EE8" w:rsidRDefault="004F7EE1" w:rsidP="004F7E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Why do you think Jesus would use this example to teach his disciples how to make friends?</w:t>
      </w:r>
    </w:p>
    <w:p w14:paraId="633498D5" w14:textId="3CD7946D" w:rsidR="004F7EE1" w:rsidRDefault="004F7EE1" w:rsidP="004F7E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surprising about the way in which the manager secured his future (vv.3-7)?</w:t>
      </w:r>
    </w:p>
    <w:p w14:paraId="24BA1008" w14:textId="510D485A" w:rsidR="004F7EE1" w:rsidRPr="004F7EE1" w:rsidRDefault="004F7EE1" w:rsidP="004F7E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Jesus teaching his followers about wealth and relationships?</w:t>
      </w:r>
    </w:p>
    <w:p w14:paraId="480CE11C" w14:textId="77777777" w:rsidR="00B30C35" w:rsidRDefault="00B30C35" w:rsidP="00B30C35">
      <w:pPr>
        <w:spacing w:after="0"/>
        <w:rPr>
          <w:rFonts w:ascii="Times New Roman" w:hAnsi="Times New Roman" w:cs="Times New Roman"/>
          <w:sz w:val="24"/>
          <w:szCs w:val="24"/>
        </w:rPr>
      </w:pPr>
    </w:p>
    <w:p w14:paraId="42E019C4" w14:textId="77777777" w:rsidR="00791F55" w:rsidRDefault="00791F55" w:rsidP="00B30C35">
      <w:pPr>
        <w:spacing w:after="0"/>
        <w:rPr>
          <w:rFonts w:ascii="Times New Roman" w:hAnsi="Times New Roman" w:cs="Times New Roman"/>
          <w:sz w:val="24"/>
          <w:szCs w:val="24"/>
        </w:rPr>
      </w:pPr>
    </w:p>
    <w:p w14:paraId="790AF07A" w14:textId="0F942F1D" w:rsidR="00B30C35" w:rsidRDefault="00B30C35" w:rsidP="00B30C35">
      <w:pPr>
        <w:spacing w:after="0"/>
        <w:rPr>
          <w:rFonts w:ascii="Times New Roman" w:hAnsi="Times New Roman" w:cs="Times New Roman"/>
          <w:sz w:val="24"/>
          <w:szCs w:val="24"/>
        </w:rPr>
      </w:pPr>
      <w:r>
        <w:rPr>
          <w:rFonts w:ascii="Times New Roman" w:hAnsi="Times New Roman" w:cs="Times New Roman"/>
          <w:sz w:val="24"/>
          <w:szCs w:val="24"/>
        </w:rPr>
        <w:t>The Text in the Bigger Story:</w:t>
      </w:r>
    </w:p>
    <w:p w14:paraId="522C4EF1" w14:textId="77777777" w:rsidR="00B30C35" w:rsidRDefault="00B30C35" w:rsidP="00B30C35">
      <w:pPr>
        <w:spacing w:after="0"/>
        <w:rPr>
          <w:rFonts w:ascii="Times New Roman" w:hAnsi="Times New Roman" w:cs="Times New Roman"/>
          <w:sz w:val="24"/>
          <w:szCs w:val="24"/>
        </w:rPr>
      </w:pPr>
    </w:p>
    <w:p w14:paraId="68B29354" w14:textId="77777777" w:rsidR="00791F55" w:rsidRDefault="004F7EE1" w:rsidP="00310F51">
      <w:pPr>
        <w:spacing w:after="0"/>
        <w:rPr>
          <w:rFonts w:ascii="Times New Roman" w:hAnsi="Times New Roman" w:cs="Times New Roman"/>
          <w:sz w:val="24"/>
          <w:szCs w:val="24"/>
        </w:rPr>
      </w:pPr>
      <w:r>
        <w:rPr>
          <w:rFonts w:ascii="Times New Roman" w:hAnsi="Times New Roman" w:cs="Times New Roman"/>
          <w:sz w:val="24"/>
          <w:szCs w:val="24"/>
        </w:rPr>
        <w:t>In 1 Chronicles 29:12-16, King David praises God for his provision of materials to build God’s temple.</w:t>
      </w:r>
    </w:p>
    <w:p w14:paraId="2107F4B5" w14:textId="3FACF151" w:rsidR="00310F51" w:rsidRPr="00310F51" w:rsidRDefault="00310F51" w:rsidP="00310F51">
      <w:pPr>
        <w:spacing w:after="0"/>
        <w:rPr>
          <w:rFonts w:ascii="Times New Roman" w:hAnsi="Times New Roman" w:cs="Times New Roman"/>
          <w:sz w:val="24"/>
          <w:szCs w:val="24"/>
        </w:rPr>
      </w:pPr>
      <w:r w:rsidRPr="00310F51">
        <w:rPr>
          <w:rFonts w:ascii="Times New Roman" w:hAnsi="Times New Roman" w:cs="Times New Roman"/>
          <w:sz w:val="24"/>
          <w:szCs w:val="24"/>
        </w:rPr>
        <w:lastRenderedPageBreak/>
        <w:t>Wealth and honor come from you;</w:t>
      </w:r>
      <w:r>
        <w:rPr>
          <w:rFonts w:ascii="Times New Roman" w:hAnsi="Times New Roman" w:cs="Times New Roman"/>
          <w:sz w:val="24"/>
          <w:szCs w:val="24"/>
        </w:rPr>
        <w:t xml:space="preserve"> </w:t>
      </w:r>
      <w:r w:rsidRPr="00310F51">
        <w:rPr>
          <w:rFonts w:ascii="Times New Roman" w:hAnsi="Times New Roman" w:cs="Times New Roman"/>
          <w:sz w:val="24"/>
          <w:szCs w:val="24"/>
        </w:rPr>
        <w:t>you are the ruler of all things.</w:t>
      </w:r>
      <w:r>
        <w:rPr>
          <w:rFonts w:ascii="Times New Roman" w:hAnsi="Times New Roman" w:cs="Times New Roman"/>
          <w:sz w:val="24"/>
          <w:szCs w:val="24"/>
        </w:rPr>
        <w:t xml:space="preserve">  </w:t>
      </w:r>
      <w:r w:rsidRPr="00310F51">
        <w:rPr>
          <w:rFonts w:ascii="Times New Roman" w:hAnsi="Times New Roman" w:cs="Times New Roman"/>
          <w:sz w:val="24"/>
          <w:szCs w:val="24"/>
        </w:rPr>
        <w:t>In your hands are strength and power</w:t>
      </w:r>
      <w:r>
        <w:rPr>
          <w:rFonts w:ascii="Times New Roman" w:hAnsi="Times New Roman" w:cs="Times New Roman"/>
          <w:sz w:val="24"/>
          <w:szCs w:val="24"/>
        </w:rPr>
        <w:t xml:space="preserve"> </w:t>
      </w:r>
      <w:r w:rsidRPr="00310F51">
        <w:rPr>
          <w:rFonts w:ascii="Times New Roman" w:hAnsi="Times New Roman" w:cs="Times New Roman"/>
          <w:sz w:val="24"/>
          <w:szCs w:val="24"/>
        </w:rPr>
        <w:t>to exalt and give strength to all.</w:t>
      </w:r>
      <w:r>
        <w:rPr>
          <w:rFonts w:ascii="Times New Roman" w:hAnsi="Times New Roman" w:cs="Times New Roman"/>
          <w:sz w:val="24"/>
          <w:szCs w:val="24"/>
        </w:rPr>
        <w:t xml:space="preserve">  </w:t>
      </w:r>
      <w:r w:rsidRPr="00310F51">
        <w:rPr>
          <w:rFonts w:ascii="Times New Roman" w:hAnsi="Times New Roman" w:cs="Times New Roman"/>
          <w:sz w:val="24"/>
          <w:szCs w:val="24"/>
        </w:rPr>
        <w:t xml:space="preserve">Now, our God, we give you </w:t>
      </w:r>
      <w:proofErr w:type="gramStart"/>
      <w:r w:rsidRPr="00310F51">
        <w:rPr>
          <w:rFonts w:ascii="Times New Roman" w:hAnsi="Times New Roman" w:cs="Times New Roman"/>
          <w:sz w:val="24"/>
          <w:szCs w:val="24"/>
        </w:rPr>
        <w:t>thanks,</w:t>
      </w:r>
      <w:r>
        <w:rPr>
          <w:rFonts w:ascii="Times New Roman" w:hAnsi="Times New Roman" w:cs="Times New Roman"/>
          <w:sz w:val="24"/>
          <w:szCs w:val="24"/>
        </w:rPr>
        <w:t xml:space="preserve"> </w:t>
      </w:r>
      <w:r w:rsidRPr="00310F51">
        <w:rPr>
          <w:rFonts w:ascii="Times New Roman" w:hAnsi="Times New Roman" w:cs="Times New Roman"/>
          <w:sz w:val="24"/>
          <w:szCs w:val="24"/>
        </w:rPr>
        <w:t>and</w:t>
      </w:r>
      <w:proofErr w:type="gramEnd"/>
      <w:r w:rsidRPr="00310F51">
        <w:rPr>
          <w:rFonts w:ascii="Times New Roman" w:hAnsi="Times New Roman" w:cs="Times New Roman"/>
          <w:sz w:val="24"/>
          <w:szCs w:val="24"/>
        </w:rPr>
        <w:t xml:space="preserve"> praise your glorious name.</w:t>
      </w:r>
    </w:p>
    <w:p w14:paraId="125813D8" w14:textId="77777777" w:rsidR="00310F51" w:rsidRDefault="00310F51" w:rsidP="00310F51">
      <w:pPr>
        <w:spacing w:after="0"/>
        <w:rPr>
          <w:rFonts w:ascii="Times New Roman" w:hAnsi="Times New Roman" w:cs="Times New Roman"/>
          <w:sz w:val="24"/>
          <w:szCs w:val="24"/>
          <w:vertAlign w:val="superscript"/>
        </w:rPr>
      </w:pPr>
    </w:p>
    <w:p w14:paraId="494375E1" w14:textId="1583933C" w:rsidR="00310F51" w:rsidRPr="00310F51" w:rsidRDefault="00310F51" w:rsidP="00310F51">
      <w:pPr>
        <w:spacing w:after="0"/>
        <w:rPr>
          <w:rFonts w:ascii="Times New Roman" w:hAnsi="Times New Roman" w:cs="Times New Roman"/>
          <w:sz w:val="24"/>
          <w:szCs w:val="24"/>
        </w:rPr>
      </w:pPr>
      <w:r w:rsidRPr="00310F51">
        <w:rPr>
          <w:rFonts w:ascii="Times New Roman" w:hAnsi="Times New Roman" w:cs="Times New Roman"/>
          <w:sz w:val="24"/>
          <w:szCs w:val="24"/>
        </w:rPr>
        <w:t>“But who am I, and who are my people, that we should be able to give as generously as this? Everything comes from you, and we have given you only what comes from your hand.</w:t>
      </w:r>
      <w:r>
        <w:rPr>
          <w:rFonts w:ascii="Times New Roman" w:hAnsi="Times New Roman" w:cs="Times New Roman"/>
          <w:sz w:val="24"/>
          <w:szCs w:val="24"/>
        </w:rPr>
        <w:t xml:space="preserve">  </w:t>
      </w:r>
      <w:r w:rsidRPr="00310F51">
        <w:rPr>
          <w:rFonts w:ascii="Times New Roman" w:hAnsi="Times New Roman" w:cs="Times New Roman"/>
          <w:sz w:val="24"/>
          <w:szCs w:val="24"/>
        </w:rPr>
        <w:t xml:space="preserve">We are foreigners and strangers in your sight, as were all our ancestors. </w:t>
      </w:r>
      <w:r>
        <w:rPr>
          <w:rFonts w:ascii="Times New Roman" w:hAnsi="Times New Roman" w:cs="Times New Roman"/>
          <w:sz w:val="24"/>
          <w:szCs w:val="24"/>
        </w:rPr>
        <w:t xml:space="preserve"> </w:t>
      </w:r>
      <w:r w:rsidRPr="00310F51">
        <w:rPr>
          <w:rFonts w:ascii="Times New Roman" w:hAnsi="Times New Roman" w:cs="Times New Roman"/>
          <w:sz w:val="24"/>
          <w:szCs w:val="24"/>
        </w:rPr>
        <w:t>Our days on earth are like a shadow, without hope.</w:t>
      </w:r>
      <w:r>
        <w:rPr>
          <w:rFonts w:ascii="Times New Roman" w:hAnsi="Times New Roman" w:cs="Times New Roman"/>
          <w:sz w:val="24"/>
          <w:szCs w:val="24"/>
        </w:rPr>
        <w:t xml:space="preserve">  </w:t>
      </w:r>
      <w:r w:rsidRPr="00310F51">
        <w:rPr>
          <w:rFonts w:ascii="Times New Roman" w:hAnsi="Times New Roman" w:cs="Times New Roman"/>
          <w:sz w:val="24"/>
          <w:szCs w:val="24"/>
        </w:rPr>
        <w:t xml:space="preserve">Lord our God, all this abundance that we have provided for building you a temple for your Holy Name comes from your hand, and all of it belongs to you. </w:t>
      </w:r>
    </w:p>
    <w:p w14:paraId="06565DCA" w14:textId="77777777" w:rsidR="00E60C7B" w:rsidRDefault="00E60C7B" w:rsidP="00B30C35">
      <w:pPr>
        <w:spacing w:after="0"/>
        <w:rPr>
          <w:rFonts w:ascii="Times New Roman" w:hAnsi="Times New Roman" w:cs="Times New Roman"/>
          <w:sz w:val="24"/>
          <w:szCs w:val="24"/>
        </w:rPr>
      </w:pPr>
    </w:p>
    <w:p w14:paraId="78CA3555" w14:textId="39ADC73F" w:rsidR="00E60C7B" w:rsidRDefault="00310F51" w:rsidP="00E60C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Compare King David and the manager in Luke, particularly their attitudes about wealth.  What does King David’s prayer teach us about how we should view wealth?</w:t>
      </w:r>
    </w:p>
    <w:p w14:paraId="308AD14C" w14:textId="77777777" w:rsidR="00E60C7B" w:rsidRDefault="00E60C7B" w:rsidP="00E60C7B">
      <w:pPr>
        <w:spacing w:after="0"/>
        <w:rPr>
          <w:rFonts w:ascii="Times New Roman" w:hAnsi="Times New Roman" w:cs="Times New Roman"/>
          <w:sz w:val="24"/>
          <w:szCs w:val="24"/>
        </w:rPr>
      </w:pPr>
    </w:p>
    <w:p w14:paraId="61A5AF75" w14:textId="77777777" w:rsidR="00791F55" w:rsidRDefault="00791F55" w:rsidP="00E60C7B">
      <w:pPr>
        <w:spacing w:after="0"/>
        <w:rPr>
          <w:rFonts w:ascii="Times New Roman" w:hAnsi="Times New Roman" w:cs="Times New Roman"/>
          <w:sz w:val="24"/>
          <w:szCs w:val="24"/>
        </w:rPr>
      </w:pPr>
    </w:p>
    <w:p w14:paraId="137C1881" w14:textId="46D7DDCE" w:rsidR="00E60C7B" w:rsidRDefault="00E60C7B" w:rsidP="00E60C7B">
      <w:pPr>
        <w:spacing w:after="0"/>
        <w:rPr>
          <w:rFonts w:ascii="Times New Roman" w:hAnsi="Times New Roman" w:cs="Times New Roman"/>
          <w:sz w:val="24"/>
          <w:szCs w:val="24"/>
        </w:rPr>
      </w:pPr>
      <w:r>
        <w:rPr>
          <w:rFonts w:ascii="Times New Roman" w:hAnsi="Times New Roman" w:cs="Times New Roman"/>
          <w:sz w:val="24"/>
          <w:szCs w:val="24"/>
        </w:rPr>
        <w:t>Jesus Completes the Story:</w:t>
      </w:r>
    </w:p>
    <w:p w14:paraId="4CE6F538" w14:textId="5A5D460D" w:rsidR="00E60C7B" w:rsidRPr="00310F51" w:rsidRDefault="00310F51" w:rsidP="00310F5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“true riches” (v. 11) does Jesus give us that worldly wealth cannot?</w:t>
      </w:r>
    </w:p>
    <w:p w14:paraId="67B4E22B" w14:textId="77777777" w:rsidR="00E60C7B" w:rsidRDefault="00E60C7B" w:rsidP="00E60C7B">
      <w:pPr>
        <w:spacing w:after="0"/>
        <w:rPr>
          <w:rFonts w:ascii="Times New Roman" w:hAnsi="Times New Roman" w:cs="Times New Roman"/>
          <w:sz w:val="24"/>
          <w:szCs w:val="24"/>
        </w:rPr>
      </w:pPr>
    </w:p>
    <w:p w14:paraId="0629E072" w14:textId="77777777" w:rsidR="00791F55" w:rsidRDefault="00791F55" w:rsidP="00E60C7B">
      <w:pPr>
        <w:spacing w:after="0"/>
        <w:rPr>
          <w:rFonts w:ascii="Times New Roman" w:hAnsi="Times New Roman" w:cs="Times New Roman"/>
          <w:sz w:val="24"/>
          <w:szCs w:val="24"/>
        </w:rPr>
      </w:pPr>
    </w:p>
    <w:p w14:paraId="658C613E" w14:textId="5039E50B" w:rsidR="00E60C7B" w:rsidRDefault="00E60C7B" w:rsidP="00E60C7B">
      <w:pPr>
        <w:spacing w:after="0"/>
        <w:rPr>
          <w:rFonts w:ascii="Times New Roman" w:hAnsi="Times New Roman" w:cs="Times New Roman"/>
          <w:sz w:val="24"/>
          <w:szCs w:val="24"/>
        </w:rPr>
      </w:pPr>
      <w:r>
        <w:rPr>
          <w:rFonts w:ascii="Times New Roman" w:hAnsi="Times New Roman" w:cs="Times New Roman"/>
          <w:sz w:val="24"/>
          <w:szCs w:val="24"/>
        </w:rPr>
        <w:t>Living Out the Story:</w:t>
      </w:r>
    </w:p>
    <w:p w14:paraId="794E9366" w14:textId="5BDF3E78" w:rsidR="00E60C7B" w:rsidRDefault="00310F51" w:rsidP="00E60C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Share with the group some ways you have experienced God’s riches this week?  How can we use our wealth (and other resources) to build relationships that welcome others into God’s kingdom?</w:t>
      </w:r>
    </w:p>
    <w:p w14:paraId="419A305B" w14:textId="2C7F423B" w:rsidR="00310F51" w:rsidRPr="00310F51" w:rsidRDefault="00310F51" w:rsidP="00E60C7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What are some ways we can be more generous with our money?  </w:t>
      </w:r>
      <w:proofErr w:type="gramStart"/>
      <w:r>
        <w:rPr>
          <w:rFonts w:ascii="Times New Roman" w:hAnsi="Times New Roman" w:cs="Times New Roman"/>
          <w:sz w:val="24"/>
          <w:szCs w:val="24"/>
        </w:rPr>
        <w:t>In particular, consider</w:t>
      </w:r>
      <w:proofErr w:type="gramEnd"/>
      <w:r>
        <w:rPr>
          <w:rFonts w:ascii="Times New Roman" w:hAnsi="Times New Roman" w:cs="Times New Roman"/>
          <w:sz w:val="24"/>
          <w:szCs w:val="24"/>
        </w:rPr>
        <w:t xml:space="preserve"> how we can limit some of our spending so we can be more flexible in our giving?</w:t>
      </w:r>
    </w:p>
    <w:p w14:paraId="43CAA267" w14:textId="77777777" w:rsidR="00E60C7B" w:rsidRDefault="00E60C7B" w:rsidP="00E60C7B">
      <w:pPr>
        <w:spacing w:after="0"/>
        <w:rPr>
          <w:rFonts w:ascii="Times New Roman" w:hAnsi="Times New Roman" w:cs="Times New Roman"/>
          <w:sz w:val="24"/>
          <w:szCs w:val="24"/>
        </w:rPr>
      </w:pPr>
    </w:p>
    <w:p w14:paraId="1ABFBFDE" w14:textId="77777777" w:rsidR="00791F55" w:rsidRDefault="00791F55" w:rsidP="00E60C7B">
      <w:pPr>
        <w:spacing w:after="0"/>
        <w:rPr>
          <w:rFonts w:ascii="Times New Roman" w:hAnsi="Times New Roman" w:cs="Times New Roman"/>
          <w:sz w:val="24"/>
          <w:szCs w:val="24"/>
        </w:rPr>
      </w:pPr>
    </w:p>
    <w:p w14:paraId="56514A64" w14:textId="7DE81381" w:rsidR="00E60C7B" w:rsidRDefault="00E60C7B" w:rsidP="00E60C7B">
      <w:pPr>
        <w:spacing w:after="0"/>
        <w:rPr>
          <w:rFonts w:ascii="Times New Roman" w:hAnsi="Times New Roman" w:cs="Times New Roman"/>
          <w:sz w:val="24"/>
          <w:szCs w:val="24"/>
        </w:rPr>
      </w:pPr>
      <w:r>
        <w:rPr>
          <w:rFonts w:ascii="Times New Roman" w:hAnsi="Times New Roman" w:cs="Times New Roman"/>
          <w:sz w:val="24"/>
          <w:szCs w:val="24"/>
        </w:rPr>
        <w:t>PRAYER</w:t>
      </w:r>
    </w:p>
    <w:p w14:paraId="1E31C660" w14:textId="77777777" w:rsidR="00E60C7B" w:rsidRDefault="00E60C7B" w:rsidP="00E60C7B">
      <w:pPr>
        <w:spacing w:after="0"/>
        <w:rPr>
          <w:rFonts w:ascii="Times New Roman" w:hAnsi="Times New Roman" w:cs="Times New Roman"/>
          <w:sz w:val="24"/>
          <w:szCs w:val="24"/>
        </w:rPr>
      </w:pPr>
    </w:p>
    <w:p w14:paraId="00E9DB0E" w14:textId="027A9161" w:rsidR="00E60C7B" w:rsidRDefault="00E60C7B" w:rsidP="00E60C7B">
      <w:pPr>
        <w:spacing w:after="0"/>
        <w:rPr>
          <w:rFonts w:ascii="Times New Roman" w:hAnsi="Times New Roman" w:cs="Times New Roman"/>
          <w:sz w:val="24"/>
          <w:szCs w:val="24"/>
        </w:rPr>
      </w:pPr>
      <w:r>
        <w:rPr>
          <w:rFonts w:ascii="Times New Roman" w:hAnsi="Times New Roman" w:cs="Times New Roman"/>
          <w:b/>
          <w:bCs/>
          <w:i/>
          <w:iCs/>
          <w:sz w:val="24"/>
          <w:szCs w:val="24"/>
        </w:rPr>
        <w:t xml:space="preserve">Praise </w:t>
      </w:r>
      <w:r>
        <w:rPr>
          <w:rFonts w:ascii="Times New Roman" w:hAnsi="Times New Roman" w:cs="Times New Roman"/>
          <w:sz w:val="24"/>
          <w:szCs w:val="24"/>
        </w:rPr>
        <w:t xml:space="preserve">God </w:t>
      </w:r>
      <w:r w:rsidR="00310F51">
        <w:rPr>
          <w:rFonts w:ascii="Times New Roman" w:hAnsi="Times New Roman" w:cs="Times New Roman"/>
          <w:sz w:val="24"/>
          <w:szCs w:val="24"/>
        </w:rPr>
        <w:t>for his abundant provisions.  Praise him for the material and spiritual blessings in our lives, which he give</w:t>
      </w:r>
      <w:r w:rsidR="00791F55">
        <w:rPr>
          <w:rFonts w:ascii="Times New Roman" w:hAnsi="Times New Roman" w:cs="Times New Roman"/>
          <w:sz w:val="24"/>
          <w:szCs w:val="24"/>
        </w:rPr>
        <w:t>s</w:t>
      </w:r>
      <w:r w:rsidR="00310F51">
        <w:rPr>
          <w:rFonts w:ascii="Times New Roman" w:hAnsi="Times New Roman" w:cs="Times New Roman"/>
          <w:sz w:val="24"/>
          <w:szCs w:val="24"/>
        </w:rPr>
        <w:t xml:space="preserve"> us so that we might thrive and participate</w:t>
      </w:r>
      <w:r w:rsidR="00791F55">
        <w:rPr>
          <w:rFonts w:ascii="Times New Roman" w:hAnsi="Times New Roman" w:cs="Times New Roman"/>
          <w:sz w:val="24"/>
          <w:szCs w:val="24"/>
        </w:rPr>
        <w:t xml:space="preserve"> in his work of drawing all people to him.</w:t>
      </w:r>
    </w:p>
    <w:p w14:paraId="2E2BB5BC" w14:textId="77777777" w:rsidR="00791F55" w:rsidRDefault="00791F55" w:rsidP="00E60C7B">
      <w:pPr>
        <w:spacing w:after="0"/>
        <w:rPr>
          <w:rFonts w:ascii="Times New Roman" w:hAnsi="Times New Roman" w:cs="Times New Roman"/>
          <w:sz w:val="24"/>
          <w:szCs w:val="24"/>
        </w:rPr>
      </w:pPr>
    </w:p>
    <w:p w14:paraId="71309543" w14:textId="26F8C033" w:rsidR="00E60C7B" w:rsidRDefault="00E60C7B" w:rsidP="00E60C7B">
      <w:pPr>
        <w:spacing w:after="0"/>
        <w:rPr>
          <w:rFonts w:ascii="Times New Roman" w:hAnsi="Times New Roman" w:cs="Times New Roman"/>
          <w:sz w:val="24"/>
          <w:szCs w:val="24"/>
        </w:rPr>
      </w:pPr>
      <w:r>
        <w:rPr>
          <w:rFonts w:ascii="Times New Roman" w:hAnsi="Times New Roman" w:cs="Times New Roman"/>
          <w:b/>
          <w:bCs/>
          <w:i/>
          <w:iCs/>
          <w:sz w:val="24"/>
          <w:szCs w:val="24"/>
        </w:rPr>
        <w:t xml:space="preserve">Confess </w:t>
      </w:r>
      <w:r w:rsidR="00791F55">
        <w:rPr>
          <w:rFonts w:ascii="Times New Roman" w:hAnsi="Times New Roman" w:cs="Times New Roman"/>
          <w:sz w:val="24"/>
          <w:szCs w:val="24"/>
        </w:rPr>
        <w:t>that we have been irresponsible in how we spend our money.  Confess that we hold too tightly to the wealth God has given us, neglecting to use it for the sake of the kingdom.</w:t>
      </w:r>
    </w:p>
    <w:p w14:paraId="7752FBBA" w14:textId="77777777" w:rsidR="00791F55" w:rsidRDefault="00791F55" w:rsidP="00E60C7B">
      <w:pPr>
        <w:spacing w:after="0"/>
        <w:rPr>
          <w:rFonts w:ascii="Times New Roman" w:hAnsi="Times New Roman" w:cs="Times New Roman"/>
          <w:sz w:val="24"/>
          <w:szCs w:val="24"/>
        </w:rPr>
      </w:pPr>
    </w:p>
    <w:p w14:paraId="5241CCA5" w14:textId="3E9B62D7" w:rsidR="00E60C7B" w:rsidRDefault="00E60C7B" w:rsidP="00E60C7B">
      <w:pPr>
        <w:spacing w:after="0"/>
        <w:rPr>
          <w:rFonts w:ascii="Times New Roman" w:hAnsi="Times New Roman" w:cs="Times New Roman"/>
          <w:sz w:val="24"/>
          <w:szCs w:val="24"/>
        </w:rPr>
      </w:pPr>
      <w:r>
        <w:rPr>
          <w:rFonts w:ascii="Times New Roman" w:hAnsi="Times New Roman" w:cs="Times New Roman"/>
          <w:b/>
          <w:bCs/>
          <w:i/>
          <w:iCs/>
          <w:sz w:val="24"/>
          <w:szCs w:val="24"/>
        </w:rPr>
        <w:t xml:space="preserve">Ask </w:t>
      </w:r>
      <w:r w:rsidR="00791F55">
        <w:rPr>
          <w:rFonts w:ascii="Times New Roman" w:hAnsi="Times New Roman" w:cs="Times New Roman"/>
          <w:sz w:val="24"/>
          <w:szCs w:val="24"/>
        </w:rPr>
        <w:t>that God would give us an attitude like David, who considered all things as belonging to God, his master.  Ask that the ways we use our money would introduce many to the love of Christ.</w:t>
      </w:r>
    </w:p>
    <w:p w14:paraId="29FFC29C" w14:textId="77777777" w:rsidR="00791F55" w:rsidRDefault="00791F55" w:rsidP="00E60C7B">
      <w:pPr>
        <w:spacing w:after="0"/>
        <w:rPr>
          <w:rFonts w:ascii="Times New Roman" w:hAnsi="Times New Roman" w:cs="Times New Roman"/>
          <w:sz w:val="24"/>
          <w:szCs w:val="24"/>
        </w:rPr>
      </w:pPr>
    </w:p>
    <w:p w14:paraId="62423382" w14:textId="77777777" w:rsidR="00791F55" w:rsidRDefault="00791F55" w:rsidP="00E60C7B">
      <w:pPr>
        <w:spacing w:after="0"/>
        <w:rPr>
          <w:rFonts w:ascii="Times New Roman" w:hAnsi="Times New Roman" w:cs="Times New Roman"/>
          <w:sz w:val="24"/>
          <w:szCs w:val="24"/>
        </w:rPr>
      </w:pPr>
    </w:p>
    <w:p w14:paraId="5A12300A" w14:textId="77777777" w:rsidR="00791F55" w:rsidRDefault="00791F55" w:rsidP="00E60C7B">
      <w:pPr>
        <w:spacing w:after="0"/>
        <w:rPr>
          <w:rFonts w:ascii="Times New Roman" w:hAnsi="Times New Roman" w:cs="Times New Roman"/>
          <w:sz w:val="24"/>
          <w:szCs w:val="24"/>
        </w:rPr>
      </w:pPr>
    </w:p>
    <w:p w14:paraId="0617DA93" w14:textId="77777777" w:rsidR="00791F55" w:rsidRDefault="00791F55" w:rsidP="00E60C7B">
      <w:pPr>
        <w:spacing w:after="0"/>
        <w:rPr>
          <w:rFonts w:ascii="Times New Roman" w:hAnsi="Times New Roman" w:cs="Times New Roman"/>
          <w:sz w:val="24"/>
          <w:szCs w:val="24"/>
        </w:rPr>
      </w:pPr>
    </w:p>
    <w:p w14:paraId="26C6FFEC" w14:textId="77777777" w:rsidR="00791F55" w:rsidRDefault="00791F55" w:rsidP="00E60C7B">
      <w:pPr>
        <w:spacing w:after="0"/>
        <w:rPr>
          <w:rFonts w:ascii="Times New Roman" w:hAnsi="Times New Roman" w:cs="Times New Roman"/>
          <w:sz w:val="24"/>
          <w:szCs w:val="24"/>
        </w:rPr>
      </w:pPr>
    </w:p>
    <w:p w14:paraId="41606A6E" w14:textId="77777777" w:rsidR="00791F55" w:rsidRDefault="00791F55" w:rsidP="00E60C7B">
      <w:pPr>
        <w:spacing w:after="0"/>
        <w:rPr>
          <w:rFonts w:ascii="Times New Roman" w:hAnsi="Times New Roman" w:cs="Times New Roman"/>
          <w:sz w:val="24"/>
          <w:szCs w:val="24"/>
        </w:rPr>
      </w:pPr>
    </w:p>
    <w:p w14:paraId="653EE97C" w14:textId="77777777" w:rsidR="00791F55" w:rsidRDefault="00791F55" w:rsidP="00E60C7B">
      <w:pPr>
        <w:spacing w:after="0"/>
        <w:rPr>
          <w:rFonts w:ascii="Times New Roman" w:hAnsi="Times New Roman" w:cs="Times New Roman"/>
          <w:sz w:val="24"/>
          <w:szCs w:val="24"/>
        </w:rPr>
      </w:pPr>
    </w:p>
    <w:p w14:paraId="685791A0" w14:textId="77777777" w:rsidR="00791F55" w:rsidRPr="00E60C7B" w:rsidRDefault="00791F55" w:rsidP="00E60C7B">
      <w:pPr>
        <w:spacing w:after="0"/>
        <w:rPr>
          <w:rFonts w:ascii="Times New Roman" w:hAnsi="Times New Roman" w:cs="Times New Roman"/>
          <w:sz w:val="24"/>
          <w:szCs w:val="24"/>
        </w:rPr>
      </w:pPr>
    </w:p>
    <w:sectPr w:rsidR="00791F55" w:rsidRPr="00E60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A4911"/>
    <w:multiLevelType w:val="hybridMultilevel"/>
    <w:tmpl w:val="CEF8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8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E8"/>
    <w:rsid w:val="000E5EE8"/>
    <w:rsid w:val="00310F51"/>
    <w:rsid w:val="00447DE8"/>
    <w:rsid w:val="004F7EE1"/>
    <w:rsid w:val="005E3085"/>
    <w:rsid w:val="0063586F"/>
    <w:rsid w:val="00791F55"/>
    <w:rsid w:val="007D4B1F"/>
    <w:rsid w:val="009C2019"/>
    <w:rsid w:val="00B30C35"/>
    <w:rsid w:val="00B445E0"/>
    <w:rsid w:val="00CC0152"/>
    <w:rsid w:val="00E23F01"/>
    <w:rsid w:val="00E60C7B"/>
    <w:rsid w:val="00F5655E"/>
    <w:rsid w:val="00FE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9275"/>
  <w15:chartTrackingRefBased/>
  <w15:docId w15:val="{D89F2113-10F5-4505-906B-B793B88D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E8"/>
  </w:style>
  <w:style w:type="paragraph" w:styleId="Heading1">
    <w:name w:val="heading 1"/>
    <w:basedOn w:val="Normal"/>
    <w:next w:val="Normal"/>
    <w:link w:val="Heading1Char"/>
    <w:uiPriority w:val="9"/>
    <w:qFormat/>
    <w:rsid w:val="000E5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EE8"/>
    <w:rPr>
      <w:rFonts w:eastAsiaTheme="majorEastAsia" w:cstheme="majorBidi"/>
      <w:color w:val="272727" w:themeColor="text1" w:themeTint="D8"/>
    </w:rPr>
  </w:style>
  <w:style w:type="paragraph" w:styleId="Title">
    <w:name w:val="Title"/>
    <w:basedOn w:val="Normal"/>
    <w:next w:val="Normal"/>
    <w:link w:val="TitleChar"/>
    <w:uiPriority w:val="10"/>
    <w:qFormat/>
    <w:rsid w:val="000E5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EE8"/>
    <w:pPr>
      <w:spacing w:before="160"/>
      <w:jc w:val="center"/>
    </w:pPr>
    <w:rPr>
      <w:i/>
      <w:iCs/>
      <w:color w:val="404040" w:themeColor="text1" w:themeTint="BF"/>
    </w:rPr>
  </w:style>
  <w:style w:type="character" w:customStyle="1" w:styleId="QuoteChar">
    <w:name w:val="Quote Char"/>
    <w:basedOn w:val="DefaultParagraphFont"/>
    <w:link w:val="Quote"/>
    <w:uiPriority w:val="29"/>
    <w:rsid w:val="000E5EE8"/>
    <w:rPr>
      <w:i/>
      <w:iCs/>
      <w:color w:val="404040" w:themeColor="text1" w:themeTint="BF"/>
    </w:rPr>
  </w:style>
  <w:style w:type="paragraph" w:styleId="ListParagraph">
    <w:name w:val="List Paragraph"/>
    <w:basedOn w:val="Normal"/>
    <w:uiPriority w:val="34"/>
    <w:qFormat/>
    <w:rsid w:val="000E5EE8"/>
    <w:pPr>
      <w:ind w:left="720"/>
      <w:contextualSpacing/>
    </w:pPr>
  </w:style>
  <w:style w:type="character" w:styleId="IntenseEmphasis">
    <w:name w:val="Intense Emphasis"/>
    <w:basedOn w:val="DefaultParagraphFont"/>
    <w:uiPriority w:val="21"/>
    <w:qFormat/>
    <w:rsid w:val="000E5EE8"/>
    <w:rPr>
      <w:i/>
      <w:iCs/>
      <w:color w:val="0F4761" w:themeColor="accent1" w:themeShade="BF"/>
    </w:rPr>
  </w:style>
  <w:style w:type="paragraph" w:styleId="IntenseQuote">
    <w:name w:val="Intense Quote"/>
    <w:basedOn w:val="Normal"/>
    <w:next w:val="Normal"/>
    <w:link w:val="IntenseQuoteChar"/>
    <w:uiPriority w:val="30"/>
    <w:qFormat/>
    <w:rsid w:val="000E5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EE8"/>
    <w:rPr>
      <w:i/>
      <w:iCs/>
      <w:color w:val="0F4761" w:themeColor="accent1" w:themeShade="BF"/>
    </w:rPr>
  </w:style>
  <w:style w:type="character" w:styleId="IntenseReference">
    <w:name w:val="Intense Reference"/>
    <w:basedOn w:val="DefaultParagraphFont"/>
    <w:uiPriority w:val="32"/>
    <w:qFormat/>
    <w:rsid w:val="000E5EE8"/>
    <w:rPr>
      <w:b/>
      <w:bCs/>
      <w:smallCaps/>
      <w:color w:val="0F4761" w:themeColor="accent1" w:themeShade="BF"/>
      <w:spacing w:val="5"/>
    </w:rPr>
  </w:style>
  <w:style w:type="character" w:styleId="Hyperlink">
    <w:name w:val="Hyperlink"/>
    <w:basedOn w:val="DefaultParagraphFont"/>
    <w:uiPriority w:val="99"/>
    <w:unhideWhenUsed/>
    <w:rsid w:val="004F7EE1"/>
    <w:rPr>
      <w:color w:val="467886" w:themeColor="hyperlink"/>
      <w:u w:val="single"/>
    </w:rPr>
  </w:style>
  <w:style w:type="character" w:styleId="UnresolvedMention">
    <w:name w:val="Unresolved Mention"/>
    <w:basedOn w:val="DefaultParagraphFont"/>
    <w:uiPriority w:val="99"/>
    <w:semiHidden/>
    <w:unhideWhenUsed/>
    <w:rsid w:val="004F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8714">
      <w:bodyDiv w:val="1"/>
      <w:marLeft w:val="0"/>
      <w:marRight w:val="0"/>
      <w:marTop w:val="0"/>
      <w:marBottom w:val="0"/>
      <w:divBdr>
        <w:top w:val="none" w:sz="0" w:space="0" w:color="auto"/>
        <w:left w:val="none" w:sz="0" w:space="0" w:color="auto"/>
        <w:bottom w:val="none" w:sz="0" w:space="0" w:color="auto"/>
        <w:right w:val="none" w:sz="0" w:space="0" w:color="auto"/>
      </w:divBdr>
      <w:divsChild>
        <w:div w:id="650673021">
          <w:marLeft w:val="0"/>
          <w:marRight w:val="0"/>
          <w:marTop w:val="0"/>
          <w:marBottom w:val="0"/>
          <w:divBdr>
            <w:top w:val="none" w:sz="0" w:space="0" w:color="auto"/>
            <w:left w:val="none" w:sz="0" w:space="0" w:color="auto"/>
            <w:bottom w:val="none" w:sz="0" w:space="0" w:color="auto"/>
            <w:right w:val="none" w:sz="0" w:space="0" w:color="auto"/>
          </w:divBdr>
        </w:div>
      </w:divsChild>
    </w:div>
    <w:div w:id="885022362">
      <w:bodyDiv w:val="1"/>
      <w:marLeft w:val="0"/>
      <w:marRight w:val="0"/>
      <w:marTop w:val="0"/>
      <w:marBottom w:val="0"/>
      <w:divBdr>
        <w:top w:val="none" w:sz="0" w:space="0" w:color="auto"/>
        <w:left w:val="none" w:sz="0" w:space="0" w:color="auto"/>
        <w:bottom w:val="none" w:sz="0" w:space="0" w:color="auto"/>
        <w:right w:val="none" w:sz="0" w:space="0" w:color="auto"/>
      </w:divBdr>
      <w:divsChild>
        <w:div w:id="907882200">
          <w:marLeft w:val="0"/>
          <w:marRight w:val="0"/>
          <w:marTop w:val="0"/>
          <w:marBottom w:val="0"/>
          <w:divBdr>
            <w:top w:val="none" w:sz="0" w:space="0" w:color="auto"/>
            <w:left w:val="none" w:sz="0" w:space="0" w:color="auto"/>
            <w:bottom w:val="none" w:sz="0" w:space="0" w:color="auto"/>
            <w:right w:val="none" w:sz="0" w:space="0" w:color="auto"/>
          </w:divBdr>
        </w:div>
      </w:divsChild>
    </w:div>
    <w:div w:id="991641262">
      <w:bodyDiv w:val="1"/>
      <w:marLeft w:val="0"/>
      <w:marRight w:val="0"/>
      <w:marTop w:val="0"/>
      <w:marBottom w:val="0"/>
      <w:divBdr>
        <w:top w:val="none" w:sz="0" w:space="0" w:color="auto"/>
        <w:left w:val="none" w:sz="0" w:space="0" w:color="auto"/>
        <w:bottom w:val="none" w:sz="0" w:space="0" w:color="auto"/>
        <w:right w:val="none" w:sz="0" w:space="0" w:color="auto"/>
      </w:divBdr>
    </w:div>
    <w:div w:id="1274023242">
      <w:bodyDiv w:val="1"/>
      <w:marLeft w:val="0"/>
      <w:marRight w:val="0"/>
      <w:marTop w:val="0"/>
      <w:marBottom w:val="0"/>
      <w:divBdr>
        <w:top w:val="none" w:sz="0" w:space="0" w:color="auto"/>
        <w:left w:val="none" w:sz="0" w:space="0" w:color="auto"/>
        <w:bottom w:val="none" w:sz="0" w:space="0" w:color="auto"/>
        <w:right w:val="none" w:sz="0" w:space="0" w:color="auto"/>
      </w:divBdr>
    </w:div>
    <w:div w:id="1468668577">
      <w:bodyDiv w:val="1"/>
      <w:marLeft w:val="0"/>
      <w:marRight w:val="0"/>
      <w:marTop w:val="0"/>
      <w:marBottom w:val="0"/>
      <w:divBdr>
        <w:top w:val="none" w:sz="0" w:space="0" w:color="auto"/>
        <w:left w:val="none" w:sz="0" w:space="0" w:color="auto"/>
        <w:bottom w:val="none" w:sz="0" w:space="0" w:color="auto"/>
        <w:right w:val="none" w:sz="0" w:space="0" w:color="auto"/>
      </w:divBdr>
      <w:divsChild>
        <w:div w:id="70203068">
          <w:marLeft w:val="0"/>
          <w:marRight w:val="0"/>
          <w:marTop w:val="0"/>
          <w:marBottom w:val="0"/>
          <w:divBdr>
            <w:top w:val="none" w:sz="0" w:space="0" w:color="auto"/>
            <w:left w:val="none" w:sz="0" w:space="0" w:color="auto"/>
            <w:bottom w:val="none" w:sz="0" w:space="0" w:color="auto"/>
            <w:right w:val="none" w:sz="0" w:space="0" w:color="auto"/>
          </w:divBdr>
        </w:div>
      </w:divsChild>
    </w:div>
    <w:div w:id="1616715040">
      <w:bodyDiv w:val="1"/>
      <w:marLeft w:val="0"/>
      <w:marRight w:val="0"/>
      <w:marTop w:val="0"/>
      <w:marBottom w:val="0"/>
      <w:divBdr>
        <w:top w:val="none" w:sz="0" w:space="0" w:color="auto"/>
        <w:left w:val="none" w:sz="0" w:space="0" w:color="auto"/>
        <w:bottom w:val="none" w:sz="0" w:space="0" w:color="auto"/>
        <w:right w:val="none" w:sz="0" w:space="0" w:color="auto"/>
      </w:divBdr>
      <w:divsChild>
        <w:div w:id="25729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Luke%2016:1-14&amp;version=NIV" TargetMode="External"/><Relationship Id="rId5" Type="http://schemas.openxmlformats.org/officeDocument/2006/relationships/hyperlink" Target="https://www.biblegateway.com/passage/?search=Luke%2016:1-14&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Kropa</dc:creator>
  <cp:keywords/>
  <dc:description/>
  <cp:lastModifiedBy>Edward Kropa</cp:lastModifiedBy>
  <cp:revision>3</cp:revision>
  <cp:lastPrinted>2025-02-05T19:59:00Z</cp:lastPrinted>
  <dcterms:created xsi:type="dcterms:W3CDTF">2025-02-12T22:50:00Z</dcterms:created>
  <dcterms:modified xsi:type="dcterms:W3CDTF">2025-02-12T23:15:00Z</dcterms:modified>
</cp:coreProperties>
</file>